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428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1854"/>
      </w:tblGrid>
      <w:tr w:rsidR="00A06C12" w:rsidRPr="00F11294" w:rsidTr="00C568E6">
        <w:trPr>
          <w:trHeight w:val="474"/>
        </w:trPr>
        <w:tc>
          <w:tcPr>
            <w:tcW w:w="4428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C568E6">
        <w:trPr>
          <w:trHeight w:val="286"/>
        </w:trPr>
        <w:tc>
          <w:tcPr>
            <w:tcW w:w="4428" w:type="dxa"/>
            <w:gridSpan w:val="3"/>
            <w:tcBorders>
              <w:bottom w:val="single" w:sz="4" w:space="0" w:color="auto"/>
            </w:tcBorders>
          </w:tcPr>
          <w:p w:rsidR="00C568E6" w:rsidRDefault="009C63CF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C568E6">
        <w:tc>
          <w:tcPr>
            <w:tcW w:w="4428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C568E6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A06C12" w:rsidRPr="008859F0" w:rsidRDefault="009C63CF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C568E6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54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C568E6">
        <w:tc>
          <w:tcPr>
            <w:tcW w:w="4428" w:type="dxa"/>
            <w:gridSpan w:val="3"/>
          </w:tcPr>
          <w:p w:rsidR="00A06C12" w:rsidRPr="008859F0" w:rsidRDefault="00A06C12" w:rsidP="00F94B73">
            <w:pPr>
              <w:pStyle w:val="ConsPlusNonformat"/>
              <w:widowControl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__" _________________ 20</w:t>
            </w:r>
            <w:r w:rsidR="00F94B73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035F23" w:rsidRDefault="00035F23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</w:t>
            </w:r>
            <w:r w:rsidR="00CC293A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  <w:r w:rsidR="008803F8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035F2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714B8B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2</w:t>
            </w:r>
            <w:r w:rsidR="00F441DF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568E6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3108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035F23">
        <w:rPr>
          <w:rFonts w:ascii="Times New Roman" w:hAnsi="Times New Roman" w:cs="Times New Roman"/>
          <w:b/>
          <w:color w:val="800080"/>
          <w:sz w:val="24"/>
          <w:szCs w:val="24"/>
        </w:rPr>
        <w:t xml:space="preserve">камеральных проверок № </w:t>
      </w:r>
      <w:r w:rsidR="00CC293A" w:rsidRPr="00035F23">
        <w:rPr>
          <w:rFonts w:ascii="Times New Roman" w:hAnsi="Times New Roman" w:cs="Times New Roman"/>
          <w:b/>
          <w:color w:val="800080"/>
          <w:sz w:val="24"/>
          <w:szCs w:val="24"/>
        </w:rPr>
        <w:t>2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(далее –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035F23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35F23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310853">
        <w:rPr>
          <w:rFonts w:ascii="Times New Roman" w:hAnsi="Times New Roman" w:cs="Times New Roman"/>
          <w:sz w:val="24"/>
          <w:szCs w:val="24"/>
        </w:rPr>
        <w:t>.</w:t>
      </w:r>
    </w:p>
    <w:p w:rsidR="00D10A19" w:rsidRPr="00035F23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035F23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035F23">
        <w:rPr>
          <w:rFonts w:ascii="Times New Roman" w:hAnsi="Times New Roman" w:cs="Times New Roman"/>
          <w:color w:val="800080"/>
        </w:rPr>
        <w:t>11-3-4-096.</w:t>
      </w:r>
    </w:p>
    <w:p w:rsidR="005360E7" w:rsidRPr="00035F2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035F23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035F23">
        <w:rPr>
          <w:rFonts w:ascii="Times New Roman" w:hAnsi="Times New Roman"/>
          <w:b/>
          <w:color w:val="0000CC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налога на добавленную стоимость</w:t>
      </w:r>
      <w:r w:rsidR="001B2676" w:rsidRPr="00035F23">
        <w:rPr>
          <w:rFonts w:ascii="Times New Roman" w:hAnsi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осударственный налоговый инспектор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профессионального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035F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B60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BF4B60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BF4B60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</w:p>
    <w:p w:rsidR="0071560A" w:rsidRPr="00C636A7" w:rsidRDefault="00D10A19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5F2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A8551D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A8551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состав налогоплательщиков налога на добавленную стоимость;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документы, подтверждающие право на освобождение от уплаты налога на добавленную стоимость</w:t>
      </w:r>
      <w:r w:rsidR="00FB2666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035F23" w:rsidRDefault="006C0C23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>-</w:t>
      </w:r>
      <w:r w:rsidRPr="00035F23">
        <w:rPr>
          <w:rFonts w:ascii="Times New Roman" w:hAnsi="Times New Roman"/>
          <w:color w:val="0000CC"/>
          <w:sz w:val="24"/>
          <w:szCs w:val="24"/>
        </w:rPr>
        <w:t> 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r w:rsidR="00FB2666" w:rsidRPr="00035F23">
        <w:rPr>
          <w:rFonts w:ascii="Times New Roman" w:hAnsi="Times New Roman"/>
          <w:color w:val="0000CC"/>
          <w:sz w:val="24"/>
          <w:szCs w:val="24"/>
          <w:lang w:val="ru-RU"/>
        </w:rPr>
        <w:t>;</w:t>
      </w:r>
    </w:p>
    <w:p w:rsidR="002550FA" w:rsidRPr="00035F23" w:rsidRDefault="006C0C23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0" w:name="_Toc477362514"/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особенности налогообложения при вывозе товаров с территории Российской Федерации</w:t>
      </w:r>
      <w:bookmarkEnd w:id="0"/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3B0F3B" w:rsidRPr="00035F23" w:rsidRDefault="003B0F3B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порядок определения налоговой базы</w:t>
      </w:r>
    </w:p>
    <w:p w:rsidR="003E2C1C" w:rsidRPr="002F62D8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2F62D8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2F62D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="00B12C12" w:rsidRPr="00035F23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2F62D8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2F62D8">
        <w:rPr>
          <w:rFonts w:ascii="Times New Roman" w:hAnsi="Times New Roman" w:cs="Times New Roman"/>
          <w:b/>
          <w:sz w:val="24"/>
          <w:szCs w:val="24"/>
        </w:rPr>
        <w:t> </w:t>
      </w:r>
      <w:r w:rsidRPr="002F62D8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B2676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2C1C" w:rsidRPr="002F62D8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DA6C91" w:rsidP="00096D32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расчетно-экономическая деятельность в сфере налога на добавленную стоимость</w:t>
      </w:r>
      <w:r w:rsidR="00045B39" w:rsidRPr="00035F23">
        <w:rPr>
          <w:rFonts w:ascii="Times New Roman" w:hAnsi="Times New Roman"/>
          <w:color w:val="0000CC"/>
          <w:sz w:val="24"/>
          <w:szCs w:val="24"/>
          <w:lang w:val="ru-RU"/>
        </w:rPr>
        <w:t>.</w:t>
      </w:r>
    </w:p>
    <w:p w:rsidR="003E2C1C" w:rsidRPr="002F62D8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096D32" w:rsidRPr="00035F23" w:rsidRDefault="00096D3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035F23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D10A19" w:rsidRPr="00C568E6" w:rsidRDefault="00D10A1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568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A8551D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lastRenderedPageBreak/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F7085" w:rsidRP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035F23" w:rsidRPr="00035F23" w:rsidRDefault="00035F23" w:rsidP="00035F23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035F23" w:rsidRPr="00035F23" w:rsidRDefault="00035F23" w:rsidP="00035F23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035F23" w:rsidRPr="00C568E6" w:rsidRDefault="00035F23" w:rsidP="00035F2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Pr="00035F23"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lang w:eastAsia="ru-RU"/>
        </w:rPr>
        <w:t>государственного налогового инспектора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 w:rsidRPr="00035F23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камеральных проверок № 2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573207" w:rsidRDefault="00573207" w:rsidP="0057320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CC"/>
          <w:sz w:val="24"/>
          <w:szCs w:val="24"/>
        </w:rPr>
        <w:t>проведение камеральных проверок деклараций по налогу на добавленную стоимость и по единой (упрощенной) налоговой декларации юридических лиц и индивидуальных предпринимателей, в том числе по вопросу правомерности применения налогового вычета при возмещении НДС и применении налоговой ставки 0  процентов по экспортным операциям;</w:t>
      </w:r>
    </w:p>
    <w:p w:rsidR="00573207" w:rsidRDefault="00573207" w:rsidP="0057320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проведение камеральных проверок деклараций по налогу на добавленную стоимость, в которых заявлен НДС к возмещению в заявительном порядке в соответствии со ст. 176.1 НК РФ;</w:t>
      </w:r>
    </w:p>
    <w:p w:rsidR="00573207" w:rsidRDefault="00573207" w:rsidP="0057320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налоговых правонарушений по ст.119,122 НК РФ;</w:t>
      </w:r>
    </w:p>
    <w:p w:rsidR="00573207" w:rsidRDefault="00573207" w:rsidP="0057320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FF"/>
          <w:sz w:val="24"/>
          <w:szCs w:val="24"/>
        </w:rPr>
        <w:t>проведение проверок и осуществление производства по делам об административных правонарушениях в отношении должностных лиц организаций, в том числе в соответствии со ст. 15.5 КоАП;</w:t>
      </w:r>
    </w:p>
    <w:p w:rsidR="00573207" w:rsidRDefault="00573207" w:rsidP="0057320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осуществление оформления результатов камеральных налоговых проверок юридических лиц и индивидуальных предпринимателей, формирование информации о проведенных мероприятиях налогового контроля по проверке обоснованности применения налоговых вычетов по НДС;</w:t>
      </w:r>
    </w:p>
    <w:p w:rsidR="00573207" w:rsidRDefault="00573207" w:rsidP="0057320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нарушений, связанных с расхождениями в декларации по авансовым платежам, с бухгалтерской отчетностью, с оборотами налога на прибыль, с оборотами по НДФЛ, по импортным операциям и других расхождений, связанных с декларацией по налогу на добавленную стоимость;</w:t>
      </w:r>
    </w:p>
    <w:p w:rsidR="00573207" w:rsidRDefault="00573207" w:rsidP="0057320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проведение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73207" w:rsidRDefault="00573207" w:rsidP="0057320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оформление результатов камеральных проверок: вынесение актов, решений, докладных записок</w:t>
      </w:r>
    </w:p>
    <w:p w:rsidR="00573207" w:rsidRDefault="00573207" w:rsidP="0057320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организация встречных проверок;</w:t>
      </w:r>
    </w:p>
    <w:p w:rsidR="00573207" w:rsidRDefault="00573207" w:rsidP="0057320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организация опросов должностных лиц и лиц, причастных к деятельности проверяемой организации;</w:t>
      </w:r>
    </w:p>
    <w:p w:rsidR="00573207" w:rsidRDefault="00573207" w:rsidP="0057320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lastRenderedPageBreak/>
        <w:t>- подготовка материалов для рассмотрения вопросов применения налоговых санкций за нарушение налогового законодательства;</w:t>
      </w:r>
    </w:p>
    <w:p w:rsidR="00573207" w:rsidRDefault="00573207" w:rsidP="0057320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передача в отдел урегулирования задолженности информаций (копий решений) по результатам рассмотрения материалов камеральной налоговой проверки;</w:t>
      </w:r>
    </w:p>
    <w:p w:rsidR="00573207" w:rsidRDefault="00573207" w:rsidP="0057320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передача в правовой отдел материалов налоговых проверок для обеспечения производства по делам о налоговых нарушениях;</w:t>
      </w:r>
    </w:p>
    <w:p w:rsidR="00573207" w:rsidRDefault="00573207" w:rsidP="00573207">
      <w:p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 xml:space="preserve">                - проведение анализа  бухгалтерской отчетности организаций; выявлять признаки, которые могут свидетельствовать об уклонении от налогообложения;</w:t>
      </w:r>
    </w:p>
    <w:p w:rsidR="00573207" w:rsidRDefault="00573207" w:rsidP="0057320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ведение переписки с банками, таможенными органами, правоохранительными органами, территориальными налоговыми инспекциями, и др.;</w:t>
      </w:r>
    </w:p>
    <w:p w:rsidR="00573207" w:rsidRDefault="00573207" w:rsidP="0057320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у</w:t>
      </w:r>
      <w:r>
        <w:rPr>
          <w:rFonts w:ascii="Times New Roman" w:hAnsi="Times New Roman" w:cs="Times New Roman"/>
          <w:sz w:val="24"/>
          <w:szCs w:val="24"/>
        </w:rPr>
        <w:t>частие в подготовке ответов на письменные запросы налогоплательщиков по вопросам, входящим в компетенцию Отдела;</w:t>
      </w:r>
    </w:p>
    <w:p w:rsidR="00573207" w:rsidRDefault="00573207" w:rsidP="0057320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подготовке ответов на контрольные письма УФНС России по г. Москве по вопросам, входящих в компетенцию Отдела;</w:t>
      </w:r>
    </w:p>
    <w:p w:rsidR="00573207" w:rsidRDefault="00573207" w:rsidP="00573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573207" w:rsidRDefault="00573207" w:rsidP="0057320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573207" w:rsidRDefault="00573207" w:rsidP="00573207">
      <w:pPr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color w:val="0000FF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>- обеспечение сохранности служебного удостоверения;</w:t>
      </w:r>
    </w:p>
    <w:p w:rsidR="00573207" w:rsidRDefault="00573207" w:rsidP="00573207">
      <w:pPr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573207" w:rsidRDefault="00573207" w:rsidP="0057320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573207" w:rsidRDefault="00573207" w:rsidP="00573207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573207" w:rsidRDefault="00573207" w:rsidP="0057320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своевременное исполнение указаний и распоряжений начальника инспекции, начальника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FF"/>
          <w:spacing w:val="-3"/>
          <w:sz w:val="24"/>
          <w:szCs w:val="24"/>
        </w:rPr>
        <w:t>отдела камеральных проверок № 2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выполнение иных обязанностей, предусмотренных Положением </w:t>
      </w:r>
      <w:r>
        <w:rPr>
          <w:rFonts w:ascii="Times New Roman" w:hAnsi="Times New Roman" w:cs="Times New Roman"/>
          <w:color w:val="0000FF"/>
          <w:spacing w:val="-3"/>
          <w:sz w:val="24"/>
          <w:szCs w:val="24"/>
        </w:rPr>
        <w:t>об отделе камеральных проверок № 2</w:t>
      </w:r>
      <w:r>
        <w:rPr>
          <w:rFonts w:ascii="Times New Roman" w:hAnsi="Times New Roman" w:cs="Times New Roman"/>
          <w:color w:val="00008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</w:rPr>
        <w:t>Инспекции;</w:t>
      </w:r>
    </w:p>
    <w:p w:rsidR="00573207" w:rsidRDefault="00573207" w:rsidP="0057320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C568E6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9. </w:t>
      </w:r>
      <w:r w:rsidR="00FD6110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C568E6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568E6">
        <w:rPr>
          <w:rFonts w:ascii="Times New Roman" w:hAnsi="Times New Roman" w:cs="Times New Roman"/>
          <w:sz w:val="24"/>
          <w:szCs w:val="24"/>
        </w:rPr>
        <w:t>: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D7E5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C568E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568E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C568E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568E6">
        <w:rPr>
          <w:rFonts w:ascii="Times New Roman" w:hAnsi="Times New Roman" w:cs="Times New Roman"/>
          <w:sz w:val="24"/>
          <w:szCs w:val="24"/>
        </w:rPr>
        <w:t>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</w:t>
      </w:r>
      <w:r w:rsidRPr="007358FB">
        <w:rPr>
          <w:rFonts w:ascii="Times New Roman" w:hAnsi="Times New Roman" w:cs="Times New Roman"/>
          <w:sz w:val="24"/>
          <w:szCs w:val="24"/>
        </w:rPr>
        <w:t xml:space="preserve">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ED7E53" w:rsidRPr="00C636A7" w:rsidRDefault="00ED7E53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02723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</w:p>
    <w:p w:rsidR="003B7A81" w:rsidRPr="00C636A7" w:rsidRDefault="00543A0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F2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5F23" w:rsidRPr="00C636A7" w:rsidRDefault="00035F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19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</w:p>
    <w:p w:rsidR="009777FC" w:rsidRPr="00C636A7" w:rsidRDefault="00D10A1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3774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7749" w:rsidRDefault="00A3774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568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37749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573207" w:rsidRDefault="0057320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3207" w:rsidRDefault="0057320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3207" w:rsidRDefault="0057320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D10A1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9C63CF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023C5B" w:rsidRPr="005C764A">
        <w:rPr>
          <w:rFonts w:ascii="Times New Roman" w:hAnsi="Times New Roman" w:cs="Times New Roman"/>
          <w:b/>
        </w:rPr>
        <w:t xml:space="preserve">ачальник отдела </w:t>
      </w:r>
    </w:p>
    <w:p w:rsidR="00023C5B" w:rsidRPr="005C764A" w:rsidRDefault="00806768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5C764A" w:rsidRPr="005C764A">
        <w:rPr>
          <w:rFonts w:ascii="Times New Roman" w:hAnsi="Times New Roman" w:cs="Times New Roman"/>
          <w:b/>
        </w:rPr>
        <w:t xml:space="preserve">амеральных проверок № </w:t>
      </w:r>
      <w:r w:rsidR="00714B8B">
        <w:rPr>
          <w:rFonts w:ascii="Times New Roman" w:hAnsi="Times New Roman" w:cs="Times New Roman"/>
          <w:b/>
        </w:rPr>
        <w:t>2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9C63CF">
        <w:rPr>
          <w:rFonts w:ascii="Times New Roman" w:hAnsi="Times New Roman" w:cs="Times New Roman"/>
          <w:b/>
          <w:u w:val="single"/>
        </w:rPr>
        <w:t>А.Н. Кобозев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5C764A" w:rsidTr="00023C5B">
        <w:trPr>
          <w:trHeight w:val="493"/>
        </w:trPr>
        <w:tc>
          <w:tcPr>
            <w:tcW w:w="5722" w:type="dxa"/>
          </w:tcPr>
          <w:p w:rsidR="00023C5B" w:rsidRPr="005C764A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2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7"/>
        <w:gridCol w:w="2020"/>
        <w:gridCol w:w="2020"/>
        <w:gridCol w:w="2012"/>
      </w:tblGrid>
      <w:tr w:rsidR="007952BC" w:rsidRPr="00C636A7" w:rsidTr="00C568E6">
        <w:trPr>
          <w:cantSplit/>
          <w:trHeight w:val="8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5732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9A6" w:rsidRPr="00C636A7" w:rsidRDefault="000349A6" w:rsidP="003107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5"/>
      <w:foot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888" w:rsidRDefault="00BB0888" w:rsidP="003B7A81">
      <w:pPr>
        <w:spacing w:after="0" w:line="240" w:lineRule="auto"/>
      </w:pPr>
      <w:r>
        <w:separator/>
      </w:r>
    </w:p>
  </w:endnote>
  <w:endnote w:type="continuationSeparator" w:id="0">
    <w:p w:rsidR="00BB0888" w:rsidRDefault="00BB088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157896"/>
      <w:docPartObj>
        <w:docPartGallery w:val="Page Numbers (Bottom of Page)"/>
        <w:docPartUnique/>
      </w:docPartObj>
    </w:sdtPr>
    <w:sdtEndPr/>
    <w:sdtContent>
      <w:p w:rsidR="00C568E6" w:rsidRDefault="00C568E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207">
          <w:rPr>
            <w:noProof/>
          </w:rPr>
          <w:t>9</w:t>
        </w:r>
        <w:r>
          <w:fldChar w:fldCharType="end"/>
        </w:r>
      </w:p>
    </w:sdtContent>
  </w:sdt>
  <w:p w:rsidR="00C568E6" w:rsidRDefault="00C568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888" w:rsidRDefault="00BB0888" w:rsidP="003B7A81">
      <w:pPr>
        <w:spacing w:after="0" w:line="240" w:lineRule="auto"/>
      </w:pPr>
      <w:r>
        <w:separator/>
      </w:r>
    </w:p>
  </w:footnote>
  <w:footnote w:type="continuationSeparator" w:id="0">
    <w:p w:rsidR="00BB0888" w:rsidRDefault="00BB088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CC293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7320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49A6"/>
    <w:rsid w:val="00035F23"/>
    <w:rsid w:val="000364E3"/>
    <w:rsid w:val="000457F3"/>
    <w:rsid w:val="00045B39"/>
    <w:rsid w:val="00056C36"/>
    <w:rsid w:val="00070AE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706D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C3CB4"/>
    <w:rsid w:val="001D2783"/>
    <w:rsid w:val="001E1592"/>
    <w:rsid w:val="001E7244"/>
    <w:rsid w:val="001F779C"/>
    <w:rsid w:val="00212BAC"/>
    <w:rsid w:val="00215773"/>
    <w:rsid w:val="002160F5"/>
    <w:rsid w:val="002178AF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1EDD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792"/>
    <w:rsid w:val="00310853"/>
    <w:rsid w:val="00311B63"/>
    <w:rsid w:val="00313753"/>
    <w:rsid w:val="003143FC"/>
    <w:rsid w:val="0032003A"/>
    <w:rsid w:val="00326103"/>
    <w:rsid w:val="003314B0"/>
    <w:rsid w:val="00332FEB"/>
    <w:rsid w:val="00340885"/>
    <w:rsid w:val="0035515F"/>
    <w:rsid w:val="00357355"/>
    <w:rsid w:val="0037407B"/>
    <w:rsid w:val="00383F47"/>
    <w:rsid w:val="00384650"/>
    <w:rsid w:val="0039311C"/>
    <w:rsid w:val="003A43AB"/>
    <w:rsid w:val="003B0F3B"/>
    <w:rsid w:val="003B7A81"/>
    <w:rsid w:val="003C4B94"/>
    <w:rsid w:val="003C5B5B"/>
    <w:rsid w:val="003E04A5"/>
    <w:rsid w:val="003E2C1C"/>
    <w:rsid w:val="003E5417"/>
    <w:rsid w:val="003F4BD0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B7661"/>
    <w:rsid w:val="004F79B4"/>
    <w:rsid w:val="00511B14"/>
    <w:rsid w:val="00517DE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3207"/>
    <w:rsid w:val="00575FF0"/>
    <w:rsid w:val="005813BD"/>
    <w:rsid w:val="005843DF"/>
    <w:rsid w:val="0058504A"/>
    <w:rsid w:val="00585805"/>
    <w:rsid w:val="00592CA4"/>
    <w:rsid w:val="0059423D"/>
    <w:rsid w:val="005A3167"/>
    <w:rsid w:val="005B67C0"/>
    <w:rsid w:val="005C0179"/>
    <w:rsid w:val="005C764A"/>
    <w:rsid w:val="005D1E6A"/>
    <w:rsid w:val="005E648D"/>
    <w:rsid w:val="005F3E86"/>
    <w:rsid w:val="005F623B"/>
    <w:rsid w:val="006240D4"/>
    <w:rsid w:val="00630988"/>
    <w:rsid w:val="00635BF6"/>
    <w:rsid w:val="00637E7D"/>
    <w:rsid w:val="0065373F"/>
    <w:rsid w:val="006618E5"/>
    <w:rsid w:val="006630A7"/>
    <w:rsid w:val="00664A12"/>
    <w:rsid w:val="00672AB8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768"/>
    <w:rsid w:val="00806B0C"/>
    <w:rsid w:val="00812BFB"/>
    <w:rsid w:val="0081666B"/>
    <w:rsid w:val="00822936"/>
    <w:rsid w:val="00835DA1"/>
    <w:rsid w:val="0084028D"/>
    <w:rsid w:val="00877280"/>
    <w:rsid w:val="008779F3"/>
    <w:rsid w:val="008803F8"/>
    <w:rsid w:val="00882463"/>
    <w:rsid w:val="008D131C"/>
    <w:rsid w:val="008E4B65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732F"/>
    <w:rsid w:val="009A7768"/>
    <w:rsid w:val="009B6831"/>
    <w:rsid w:val="009C63CF"/>
    <w:rsid w:val="009D3E69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5FAF"/>
    <w:rsid w:val="00A2339B"/>
    <w:rsid w:val="00A34B1E"/>
    <w:rsid w:val="00A37749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4BFF"/>
    <w:rsid w:val="00AF55B0"/>
    <w:rsid w:val="00AF55C8"/>
    <w:rsid w:val="00B00985"/>
    <w:rsid w:val="00B00C29"/>
    <w:rsid w:val="00B01ED0"/>
    <w:rsid w:val="00B12C12"/>
    <w:rsid w:val="00B14886"/>
    <w:rsid w:val="00B14EB0"/>
    <w:rsid w:val="00B16EB5"/>
    <w:rsid w:val="00B17003"/>
    <w:rsid w:val="00B21FC7"/>
    <w:rsid w:val="00B22331"/>
    <w:rsid w:val="00B310A4"/>
    <w:rsid w:val="00B51EA9"/>
    <w:rsid w:val="00B57C47"/>
    <w:rsid w:val="00B600A5"/>
    <w:rsid w:val="00B7300E"/>
    <w:rsid w:val="00B82347"/>
    <w:rsid w:val="00B85515"/>
    <w:rsid w:val="00B86255"/>
    <w:rsid w:val="00BA51E1"/>
    <w:rsid w:val="00BB0888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33E10"/>
    <w:rsid w:val="00C45C07"/>
    <w:rsid w:val="00C568E6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08A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D7E53"/>
    <w:rsid w:val="00EE10F8"/>
    <w:rsid w:val="00F01BBE"/>
    <w:rsid w:val="00F0267A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4B73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9ABEE2-EF48-4E60-927D-52EB985D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24D41-94A3-4BBC-A4FB-8D242B922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3460</Words>
  <Characters>19726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2</cp:revision>
  <cp:lastPrinted>2020-01-16T09:51:00Z</cp:lastPrinted>
  <dcterms:created xsi:type="dcterms:W3CDTF">2022-03-18T10:49:00Z</dcterms:created>
  <dcterms:modified xsi:type="dcterms:W3CDTF">2022-03-18T10:49:00Z</dcterms:modified>
</cp:coreProperties>
</file>